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32" w:rsidRPr="00120832" w:rsidRDefault="00120832" w:rsidP="00120832">
      <w:pPr>
        <w:ind w:left="360" w:hanging="360"/>
        <w:jc w:val="both"/>
        <w:rPr>
          <w:b/>
        </w:rPr>
      </w:pPr>
      <w:r w:rsidRPr="00120832">
        <w:rPr>
          <w:b/>
        </w:rPr>
        <w:t xml:space="preserve">Лекция № 2. </w:t>
      </w:r>
    </w:p>
    <w:p w:rsidR="00120832" w:rsidRPr="00120832" w:rsidRDefault="00120832" w:rsidP="00120832">
      <w:pPr>
        <w:ind w:left="360" w:hanging="360"/>
        <w:jc w:val="both"/>
      </w:pPr>
      <w:r w:rsidRPr="00120832">
        <w:rPr>
          <w:b/>
        </w:rPr>
        <w:t>Содержание лекции</w:t>
      </w:r>
      <w:r w:rsidRPr="00120832">
        <w:t>. Современные направления и тенденции развития телевещания</w:t>
      </w:r>
    </w:p>
    <w:p w:rsidR="00120832" w:rsidRPr="00120832" w:rsidRDefault="00120832" w:rsidP="00120832">
      <w:pPr>
        <w:rPr>
          <w:b/>
        </w:rPr>
      </w:pPr>
      <w:r w:rsidRPr="00120832">
        <w:t>Тренды современного ТВ</w:t>
      </w:r>
      <w:r w:rsidRPr="00120832">
        <w:rPr>
          <w:b/>
        </w:rPr>
        <w:t>:</w:t>
      </w:r>
    </w:p>
    <w:p w:rsidR="00120832" w:rsidRPr="00120832" w:rsidRDefault="00120832" w:rsidP="00120832">
      <w:r w:rsidRPr="00120832">
        <w:rPr>
          <w:b/>
        </w:rPr>
        <w:t xml:space="preserve">- </w:t>
      </w:r>
      <w:r w:rsidRPr="00120832">
        <w:t>глобализация вещательного процесса</w:t>
      </w:r>
    </w:p>
    <w:p w:rsidR="00120832" w:rsidRPr="00120832" w:rsidRDefault="00120832" w:rsidP="00120832">
      <w:r w:rsidRPr="00120832">
        <w:t>- влияние новых информационно-коммуникационных технологий (ИКТ) на развитие ТВ</w:t>
      </w:r>
    </w:p>
    <w:p w:rsidR="00120832" w:rsidRPr="00120832" w:rsidRDefault="00120832" w:rsidP="00120832">
      <w:r w:rsidRPr="00120832">
        <w:t>- специализация программ и телекомпаний</w:t>
      </w:r>
    </w:p>
    <w:p w:rsidR="00120832" w:rsidRPr="00120832" w:rsidRDefault="00120832" w:rsidP="00120832">
      <w:r w:rsidRPr="00120832">
        <w:rPr>
          <w:b/>
        </w:rPr>
        <w:t xml:space="preserve">- </w:t>
      </w:r>
      <w:r w:rsidRPr="00120832">
        <w:t xml:space="preserve">децентрализация вещания, </w:t>
      </w:r>
    </w:p>
    <w:p w:rsidR="00120832" w:rsidRPr="00120832" w:rsidRDefault="00120832" w:rsidP="00120832">
      <w:r w:rsidRPr="00120832">
        <w:t xml:space="preserve">- </w:t>
      </w:r>
      <w:proofErr w:type="spellStart"/>
      <w:r w:rsidRPr="00120832">
        <w:t>демассификация</w:t>
      </w:r>
      <w:proofErr w:type="spellEnd"/>
      <w:r w:rsidRPr="00120832">
        <w:t xml:space="preserve"> телевещания</w:t>
      </w:r>
    </w:p>
    <w:p w:rsidR="00120832" w:rsidRPr="00120832" w:rsidRDefault="00120832" w:rsidP="00120832">
      <w:pPr>
        <w:rPr>
          <w:b/>
        </w:rPr>
      </w:pPr>
      <w:r w:rsidRPr="00120832">
        <w:t>- конвергенция вещательных технологий</w:t>
      </w:r>
    </w:p>
    <w:p w:rsidR="00120832" w:rsidRPr="00120832" w:rsidRDefault="00120832" w:rsidP="00120832">
      <w:r w:rsidRPr="00120832">
        <w:t>- коммерциализация вещания</w:t>
      </w:r>
    </w:p>
    <w:p w:rsidR="00120832" w:rsidRPr="00120832" w:rsidRDefault="00120832" w:rsidP="00120832">
      <w:r w:rsidRPr="00120832">
        <w:t>- персонализация информации</w:t>
      </w:r>
    </w:p>
    <w:p w:rsidR="00120832" w:rsidRPr="00120832" w:rsidRDefault="00120832" w:rsidP="00120832">
      <w:r w:rsidRPr="00120832">
        <w:t>- локализация вещания</w:t>
      </w:r>
    </w:p>
    <w:p w:rsidR="00120832" w:rsidRPr="00120832" w:rsidRDefault="00120832" w:rsidP="00120832">
      <w:pPr>
        <w:rPr>
          <w:szCs w:val="20"/>
          <w:lang w:eastAsia="ko-KR"/>
        </w:rPr>
      </w:pPr>
      <w:r w:rsidRPr="00120832">
        <w:rPr>
          <w:szCs w:val="20"/>
          <w:lang w:eastAsia="ko-KR"/>
        </w:rPr>
        <w:t xml:space="preserve">       ТВ приходит в каждый дом, в каждую семью живым человеческим голосом, оно позволяет сохранить информацию на видеокассете, на магнитной или кинопленке с тем, чтобы  по мере необходимости вернуться к полюбившимся программам.</w:t>
      </w:r>
    </w:p>
    <w:p w:rsidR="00120832" w:rsidRPr="00120832" w:rsidRDefault="00120832" w:rsidP="00120832">
      <w:pPr>
        <w:rPr>
          <w:szCs w:val="20"/>
          <w:lang w:eastAsia="ko-KR"/>
        </w:rPr>
      </w:pPr>
      <w:r w:rsidRPr="00120832">
        <w:rPr>
          <w:szCs w:val="20"/>
          <w:lang w:eastAsia="ko-KR"/>
        </w:rPr>
        <w:t xml:space="preserve">      Одна из важных особенностей ТВ – </w:t>
      </w:r>
      <w:r w:rsidRPr="00120832">
        <w:rPr>
          <w:b/>
          <w:szCs w:val="20"/>
          <w:lang w:eastAsia="ko-KR"/>
        </w:rPr>
        <w:t>это вездесущность телевидения</w:t>
      </w:r>
      <w:r w:rsidRPr="00120832">
        <w:rPr>
          <w:szCs w:val="20"/>
          <w:lang w:eastAsia="ko-KR"/>
        </w:rPr>
        <w:t>. Эта способность электромагнитных колебаний, несущих телевизионный сигнал, принимаемый телевизором, проникать в любую точку пространства, в зоне действия передатчика. С появлением спутникового ТВ последнее ограничение отпало, еще более усилив позиции ТВ.</w:t>
      </w:r>
    </w:p>
    <w:p w:rsidR="00120832" w:rsidRPr="00120832" w:rsidRDefault="00120832" w:rsidP="00120832">
      <w:pPr>
        <w:jc w:val="both"/>
      </w:pPr>
      <w:r w:rsidRPr="00120832">
        <w:t xml:space="preserve">        Второе свойство – </w:t>
      </w:r>
      <w:proofErr w:type="spellStart"/>
      <w:r w:rsidRPr="00120832">
        <w:t>экранность</w:t>
      </w:r>
      <w:proofErr w:type="spellEnd"/>
      <w:r w:rsidRPr="00120832">
        <w:t xml:space="preserve"> ТВ, способность передавать сообщение в форме движущихся изображений, сопровождаемых звуком. Благодаря </w:t>
      </w:r>
      <w:proofErr w:type="spellStart"/>
      <w:r w:rsidRPr="00120832">
        <w:t>экранности</w:t>
      </w:r>
      <w:proofErr w:type="spellEnd"/>
      <w:r w:rsidRPr="00120832">
        <w:t xml:space="preserve"> телевизионные образы воспринимаются непосредственно </w:t>
      </w:r>
      <w:proofErr w:type="gramStart"/>
      <w:r w:rsidRPr="00120832">
        <w:t>–ч</w:t>
      </w:r>
      <w:proofErr w:type="gramEnd"/>
      <w:r w:rsidRPr="00120832">
        <w:t>увственно, а потому доступны самой широкой аудитории.</w:t>
      </w:r>
    </w:p>
    <w:p w:rsidR="00120832" w:rsidRPr="00120832" w:rsidRDefault="00120832" w:rsidP="00120832">
      <w:pPr>
        <w:jc w:val="both"/>
      </w:pPr>
      <w:r w:rsidRPr="00120832">
        <w:t xml:space="preserve">      Третье свойство – </w:t>
      </w:r>
      <w:proofErr w:type="spellStart"/>
      <w:r w:rsidRPr="00120832">
        <w:t>симультанность</w:t>
      </w:r>
      <w:proofErr w:type="spellEnd"/>
      <w:r w:rsidRPr="00120832">
        <w:t xml:space="preserve"> ТВ</w:t>
      </w:r>
      <w:r w:rsidRPr="00120832">
        <w:rPr>
          <w:b/>
        </w:rPr>
        <w:t>.</w:t>
      </w:r>
      <w:r w:rsidRPr="00120832">
        <w:t xml:space="preserve"> Эта способность сообщить в </w:t>
      </w:r>
      <w:proofErr w:type="spellStart"/>
      <w:r w:rsidRPr="00120832">
        <w:t>звукозрительной</w:t>
      </w:r>
      <w:proofErr w:type="spellEnd"/>
      <w:r w:rsidRPr="00120832">
        <w:t xml:space="preserve"> форме о действии, событии. Одновременность действия, события и отображения его на экране – уникальное качество ТВ. Оно проявляется в телевизионных программах не постоянно, однако имеет большое значение для психологии зрительного восприятия, т.к. обусловливает особую достоверность телевизионного зрелища. </w:t>
      </w:r>
      <w:proofErr w:type="spellStart"/>
      <w:r w:rsidRPr="00120832">
        <w:t>Симультанность</w:t>
      </w:r>
      <w:proofErr w:type="spellEnd"/>
      <w:r w:rsidRPr="00120832">
        <w:t>, создающая эффект присутствия зрителя на месте события, придает телевизионному сообщению особую достоверность, документальность, реалистичность, что обеспечивает исключительность в решении информационных задач телевидением как одной из разновидностей средств массовой информации (СМИ).</w:t>
      </w:r>
    </w:p>
    <w:p w:rsidR="00120832" w:rsidRPr="00120832" w:rsidRDefault="00120832" w:rsidP="00120832">
      <w:pPr>
        <w:ind w:left="360" w:hanging="360"/>
        <w:jc w:val="both"/>
      </w:pPr>
    </w:p>
    <w:p w:rsidR="00120832" w:rsidRPr="00120832" w:rsidRDefault="00120832" w:rsidP="00120832">
      <w:pPr>
        <w:ind w:left="360"/>
        <w:jc w:val="both"/>
        <w:rPr>
          <w:b/>
        </w:rPr>
      </w:pPr>
      <w:r w:rsidRPr="00120832">
        <w:rPr>
          <w:b/>
        </w:rPr>
        <w:t>Практические занятия по этой теме (2 часа)</w:t>
      </w:r>
    </w:p>
    <w:p w:rsidR="00120832" w:rsidRPr="00120832" w:rsidRDefault="00120832" w:rsidP="00120832">
      <w:pPr>
        <w:rPr>
          <w:b/>
        </w:rPr>
      </w:pPr>
      <w:r w:rsidRPr="00120832">
        <w:t>Тренды современного ТВ</w:t>
      </w:r>
      <w:r w:rsidRPr="00120832">
        <w:rPr>
          <w:b/>
        </w:rPr>
        <w:t xml:space="preserve">: </w:t>
      </w:r>
      <w:r w:rsidRPr="00120832">
        <w:t xml:space="preserve">децентрализация вещания, </w:t>
      </w:r>
      <w:proofErr w:type="spellStart"/>
      <w:r w:rsidRPr="00120832">
        <w:t>демассификация</w:t>
      </w:r>
      <w:proofErr w:type="spellEnd"/>
      <w:r w:rsidRPr="00120832">
        <w:t>, конвергенция вещательных технологий</w:t>
      </w:r>
      <w:r w:rsidRPr="00120832">
        <w:rPr>
          <w:b/>
        </w:rPr>
        <w:t>.</w:t>
      </w:r>
    </w:p>
    <w:p w:rsidR="006A7280" w:rsidRDefault="006A7280" w:rsidP="006028CC">
      <w:pPr>
        <w:jc w:val="center"/>
        <w:rPr>
          <w:sz w:val="28"/>
          <w:szCs w:val="28"/>
        </w:rPr>
      </w:pPr>
      <w:bookmarkStart w:id="0" w:name="_GoBack"/>
      <w:bookmarkEnd w:id="0"/>
    </w:p>
    <w:sectPr w:rsidR="006A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68D8"/>
    <w:multiLevelType w:val="hybridMultilevel"/>
    <w:tmpl w:val="3FF86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61"/>
    <w:rsid w:val="00120832"/>
    <w:rsid w:val="001C7789"/>
    <w:rsid w:val="002313D2"/>
    <w:rsid w:val="0023618B"/>
    <w:rsid w:val="002378E7"/>
    <w:rsid w:val="002F4D47"/>
    <w:rsid w:val="004F43AA"/>
    <w:rsid w:val="005C1219"/>
    <w:rsid w:val="006028CC"/>
    <w:rsid w:val="006A7280"/>
    <w:rsid w:val="006C7EDB"/>
    <w:rsid w:val="00801C15"/>
    <w:rsid w:val="00814E16"/>
    <w:rsid w:val="008156AF"/>
    <w:rsid w:val="008B0661"/>
    <w:rsid w:val="008D7261"/>
    <w:rsid w:val="00A4099C"/>
    <w:rsid w:val="00E0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2011-12-21T11:52:00Z</dcterms:created>
  <dcterms:modified xsi:type="dcterms:W3CDTF">2011-12-21T11:52:00Z</dcterms:modified>
</cp:coreProperties>
</file>